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C6" w:rsidRPr="00357DC2" w:rsidRDefault="009602C6" w:rsidP="009602C6">
      <w:pPr>
        <w:jc w:val="center"/>
        <w:rPr>
          <w:rFonts w:cstheme="minorHAnsi"/>
          <w:b/>
        </w:rPr>
      </w:pPr>
      <w:bookmarkStart w:id="0" w:name="_GoBack"/>
      <w:bookmarkEnd w:id="0"/>
      <w:r w:rsidRPr="00357DC2">
        <w:rPr>
          <w:rFonts w:cstheme="minorHAnsi"/>
          <w:b/>
        </w:rPr>
        <w:t>PROJETO DE LEI Nº</w:t>
      </w:r>
      <w:r>
        <w:rPr>
          <w:rFonts w:cstheme="minorHAnsi"/>
          <w:b/>
        </w:rPr>
        <w:t>_________</w:t>
      </w:r>
      <w:r w:rsidRPr="00357DC2">
        <w:rPr>
          <w:rFonts w:cstheme="minorHAnsi"/>
          <w:b/>
        </w:rPr>
        <w:t>/2020</w:t>
      </w:r>
    </w:p>
    <w:p w:rsidR="009602C6" w:rsidRDefault="009602C6" w:rsidP="009602C6">
      <w:pPr>
        <w:spacing w:after="0"/>
        <w:ind w:left="2835"/>
        <w:rPr>
          <w:rFonts w:cstheme="minorHAnsi"/>
        </w:rPr>
      </w:pPr>
    </w:p>
    <w:p w:rsidR="009602C6" w:rsidRPr="00357DC2" w:rsidRDefault="009602C6" w:rsidP="009602C6">
      <w:pPr>
        <w:spacing w:after="0"/>
        <w:ind w:left="2835"/>
        <w:rPr>
          <w:rFonts w:cstheme="minorHAnsi"/>
        </w:rPr>
      </w:pPr>
      <w:r w:rsidRPr="00357DC2">
        <w:rPr>
          <w:rFonts w:cstheme="minorHAnsi"/>
        </w:rPr>
        <w:t xml:space="preserve">Sumula: </w:t>
      </w:r>
      <w:r w:rsidRPr="00357DC2">
        <w:rPr>
          <w:rFonts w:cstheme="minorHAnsi"/>
          <w:b/>
        </w:rPr>
        <w:t>Dispõe sobre a fixação do subsídio mensal dos Secretários do Município de Fênix, para o quadriênio de 2021/2024</w:t>
      </w:r>
      <w:r w:rsidRPr="00357DC2">
        <w:rPr>
          <w:rFonts w:cstheme="minorHAnsi"/>
        </w:rPr>
        <w:t>.</w:t>
      </w:r>
    </w:p>
    <w:p w:rsidR="009602C6" w:rsidRDefault="009602C6" w:rsidP="009602C6"/>
    <w:p w:rsidR="009602C6" w:rsidRDefault="009602C6" w:rsidP="009602C6">
      <w:r>
        <w:t xml:space="preserve">Faço saber que a Câmara de Vereadores de Fênix estado do Paraná, aprovou e eu Prefeito Municipal, </w:t>
      </w:r>
      <w:proofErr w:type="spellStart"/>
      <w:r>
        <w:t>nos</w:t>
      </w:r>
      <w:proofErr w:type="spellEnd"/>
      <w:r>
        <w:t xml:space="preserve"> temos da Lei Orgânica Municipal sanciono a seguinte Lei:</w:t>
      </w:r>
    </w:p>
    <w:p w:rsidR="009602C6" w:rsidRDefault="009602C6" w:rsidP="009602C6">
      <w:pPr>
        <w:rPr>
          <w:rFonts w:cstheme="minorHAnsi"/>
        </w:rPr>
      </w:pPr>
      <w:r w:rsidRPr="00357DC2">
        <w:rPr>
          <w:rFonts w:cstheme="minorHAnsi"/>
        </w:rPr>
        <w:t>Art. 1º O subsídio mensal dos Secretários Municipais do Município de Fênix para o quadriênio 2021/2024 fica estabelecido nos termos desta Lei.</w:t>
      </w:r>
    </w:p>
    <w:p w:rsidR="009602C6" w:rsidRDefault="009602C6" w:rsidP="009602C6">
      <w:pPr>
        <w:rPr>
          <w:rFonts w:cstheme="minorHAnsi"/>
        </w:rPr>
      </w:pPr>
      <w:r w:rsidRPr="00357DC2">
        <w:rPr>
          <w:rFonts w:cstheme="minorHAnsi"/>
        </w:rPr>
        <w:t>Art. 2º Os Secretários Municipais receberão um subsídio mensal no valor de R$ 3.653,79 (três mil e seiscentos e cinquenta e três reais e setenta e nove centavos).</w:t>
      </w:r>
    </w:p>
    <w:p w:rsidR="009602C6" w:rsidRDefault="009602C6" w:rsidP="009602C6">
      <w:pPr>
        <w:rPr>
          <w:rFonts w:cstheme="minorHAnsi"/>
        </w:rPr>
      </w:pPr>
      <w:r w:rsidRPr="00357DC2">
        <w:rPr>
          <w:rFonts w:cstheme="minorHAnsi"/>
        </w:rPr>
        <w:t>Art. 3º Os Secretários Municipais ficam como regra geral, vinculados ao regime de trabalho dos demais ocupantes de cargo em comissão.</w:t>
      </w:r>
    </w:p>
    <w:p w:rsidR="009602C6" w:rsidRDefault="009602C6" w:rsidP="009602C6">
      <w:pPr>
        <w:rPr>
          <w:rFonts w:cstheme="minorHAnsi"/>
        </w:rPr>
      </w:pPr>
      <w:r w:rsidRPr="00357DC2">
        <w:rPr>
          <w:rFonts w:cstheme="minorHAnsi"/>
        </w:rPr>
        <w:t xml:space="preserve">Art. </w:t>
      </w:r>
      <w:r>
        <w:rPr>
          <w:rFonts w:cstheme="minorHAnsi"/>
        </w:rPr>
        <w:t>4</w:t>
      </w:r>
      <w:r w:rsidRPr="00357DC2">
        <w:rPr>
          <w:rFonts w:cstheme="minorHAnsi"/>
        </w:rPr>
        <w:t xml:space="preserve">º Os subsídios dos Secretários Municipais terão seus valores revisados anualmente, considerando os mesmos índices e as mesmas datas observadas para a revisão geral da remuneração dos servidores do Município de que trata a </w:t>
      </w:r>
      <w:r>
        <w:rPr>
          <w:rFonts w:cstheme="minorHAnsi"/>
        </w:rPr>
        <w:t xml:space="preserve">art. 37 da </w:t>
      </w:r>
      <w:r w:rsidRPr="00357DC2">
        <w:rPr>
          <w:rFonts w:cstheme="minorHAnsi"/>
        </w:rPr>
        <w:t>Constituição Federal.</w:t>
      </w:r>
    </w:p>
    <w:p w:rsidR="009602C6" w:rsidRDefault="009602C6" w:rsidP="009602C6">
      <w:pPr>
        <w:rPr>
          <w:rFonts w:cstheme="minorHAnsi"/>
        </w:rPr>
      </w:pPr>
      <w:r>
        <w:rPr>
          <w:rFonts w:cstheme="minorHAnsi"/>
        </w:rPr>
        <w:t>Parágrafo único.</w:t>
      </w:r>
      <w:r w:rsidRPr="00357DC2">
        <w:rPr>
          <w:rFonts w:cstheme="minorHAnsi"/>
        </w:rPr>
        <w:t xml:space="preserve"> Exceção será feita no primeiro ano de mandato onde os agentes políticos de que trata esta Lei não farão jus a revisão geral que exceda a perda de 1º de janeiro </w:t>
      </w:r>
      <w:proofErr w:type="spellStart"/>
      <w:r w:rsidRPr="00357DC2">
        <w:rPr>
          <w:rFonts w:cstheme="minorHAnsi"/>
        </w:rPr>
        <w:t>ate</w:t>
      </w:r>
      <w:proofErr w:type="spellEnd"/>
      <w:r w:rsidRPr="00357DC2">
        <w:rPr>
          <w:rFonts w:cstheme="minorHAnsi"/>
        </w:rPr>
        <w:t xml:space="preserve"> a data da concessão.</w:t>
      </w:r>
    </w:p>
    <w:p w:rsidR="009602C6" w:rsidRDefault="009602C6" w:rsidP="009602C6">
      <w:pPr>
        <w:rPr>
          <w:rFonts w:cstheme="minorHAnsi"/>
        </w:rPr>
      </w:pPr>
      <w:r w:rsidRPr="00357DC2">
        <w:rPr>
          <w:rFonts w:cstheme="minorHAnsi"/>
        </w:rPr>
        <w:t>Art. 5º Os subsídios de que trata esta Lei serão pagos na mesma data dos pagamentos feitos aos demais servidores.</w:t>
      </w:r>
    </w:p>
    <w:p w:rsidR="009602C6" w:rsidRDefault="009602C6" w:rsidP="009602C6">
      <w:pPr>
        <w:rPr>
          <w:rFonts w:cstheme="minorHAnsi"/>
        </w:rPr>
      </w:pPr>
      <w:r w:rsidRPr="00357DC2">
        <w:rPr>
          <w:rFonts w:cstheme="minorHAnsi"/>
        </w:rPr>
        <w:t>Par</w:t>
      </w:r>
      <w:r>
        <w:rPr>
          <w:rFonts w:cstheme="minorHAnsi"/>
        </w:rPr>
        <w:t>á</w:t>
      </w:r>
      <w:r w:rsidRPr="00357DC2">
        <w:rPr>
          <w:rFonts w:cstheme="minorHAnsi"/>
        </w:rPr>
        <w:t>grafo único. Em caso de o Município adotar regime de adiantamento mensal de vencimentos e salários, o mesmo tratamento poderá ser dispensado aos subsídios dos secretários municipais, nas mesmas datas e percentuais adotados para a folha de pagamento dos servidores.</w:t>
      </w:r>
    </w:p>
    <w:p w:rsidR="009602C6" w:rsidRDefault="009602C6" w:rsidP="009602C6">
      <w:pPr>
        <w:rPr>
          <w:rFonts w:cstheme="minorHAnsi"/>
        </w:rPr>
      </w:pPr>
      <w:r>
        <w:rPr>
          <w:rFonts w:cstheme="minorHAnsi"/>
        </w:rPr>
        <w:t>Art. 6</w:t>
      </w:r>
      <w:r w:rsidRPr="00357DC2">
        <w:rPr>
          <w:rFonts w:cstheme="minorHAnsi"/>
        </w:rPr>
        <w:t>º As despesas decorrentes desta Lei serão aportadas pelos créditos orçamentários e respectivas dotações consignadas na Lei Orçamentaria Anual.</w:t>
      </w:r>
    </w:p>
    <w:p w:rsidR="009602C6" w:rsidRPr="00357DC2" w:rsidRDefault="0090364A" w:rsidP="009602C6">
      <w:pPr>
        <w:rPr>
          <w:rFonts w:cstheme="minorHAnsi"/>
        </w:rPr>
      </w:pPr>
      <w:r>
        <w:rPr>
          <w:rFonts w:cstheme="minorHAnsi"/>
        </w:rPr>
        <w:lastRenderedPageBreak/>
        <w:t>Art. 7º</w:t>
      </w:r>
      <w:r w:rsidR="009602C6" w:rsidRPr="00357DC2">
        <w:rPr>
          <w:rFonts w:cstheme="minorHAnsi"/>
        </w:rPr>
        <w:t xml:space="preserve"> Esta Lei entra em vigor na data de sua publicação, com eficácia a partir de 1º de janeiro de 2021.</w:t>
      </w:r>
    </w:p>
    <w:p w:rsidR="009602C6" w:rsidRPr="00357DC2" w:rsidRDefault="009602C6" w:rsidP="009602C6">
      <w:pPr>
        <w:ind w:left="-227" w:right="-737"/>
        <w:rPr>
          <w:rFonts w:cstheme="minorHAnsi"/>
        </w:rPr>
      </w:pPr>
    </w:p>
    <w:p w:rsidR="009602C6" w:rsidRPr="00357DC2" w:rsidRDefault="009602C6" w:rsidP="009602C6">
      <w:pPr>
        <w:ind w:left="-227" w:right="-737"/>
        <w:rPr>
          <w:rFonts w:cstheme="minorHAnsi"/>
        </w:rPr>
      </w:pPr>
    </w:p>
    <w:p w:rsidR="009602C6" w:rsidRPr="00357DC2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GERALDO GUMERCINDO DA SILVA</w:t>
      </w:r>
    </w:p>
    <w:p w:rsidR="009602C6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Presidente da Câmara Municipal</w:t>
      </w:r>
    </w:p>
    <w:p w:rsidR="009602C6" w:rsidRDefault="009602C6" w:rsidP="009602C6">
      <w:pPr>
        <w:rPr>
          <w:rFonts w:cstheme="minorHAnsi"/>
        </w:rPr>
      </w:pPr>
      <w:r>
        <w:rPr>
          <w:rFonts w:cstheme="minorHAnsi"/>
        </w:rPr>
        <w:br w:type="page"/>
      </w:r>
    </w:p>
    <w:p w:rsidR="009602C6" w:rsidRDefault="009602C6" w:rsidP="009602C6">
      <w:pPr>
        <w:spacing w:after="0"/>
        <w:jc w:val="center"/>
        <w:rPr>
          <w:rFonts w:cstheme="minorHAnsi"/>
        </w:rPr>
      </w:pPr>
      <w:r>
        <w:rPr>
          <w:rFonts w:cstheme="minorHAnsi"/>
        </w:rPr>
        <w:lastRenderedPageBreak/>
        <w:t>Justificativa</w:t>
      </w:r>
    </w:p>
    <w:p w:rsidR="009602C6" w:rsidRDefault="009602C6" w:rsidP="009602C6">
      <w:pPr>
        <w:spacing w:after="0"/>
        <w:rPr>
          <w:rFonts w:cstheme="minorHAnsi"/>
        </w:rPr>
      </w:pPr>
    </w:p>
    <w:p w:rsidR="009602C6" w:rsidRDefault="009602C6" w:rsidP="009602C6">
      <w:pPr>
        <w:spacing w:after="0"/>
        <w:rPr>
          <w:rFonts w:cstheme="minorHAnsi"/>
        </w:rPr>
      </w:pPr>
      <w:r>
        <w:rPr>
          <w:rFonts w:cstheme="minorHAnsi"/>
        </w:rPr>
        <w:t>O Município de Fênix vem atravessando uma crise financeiro, com efeitos devastadores.</w:t>
      </w:r>
    </w:p>
    <w:p w:rsidR="009602C6" w:rsidRDefault="009602C6" w:rsidP="009602C6">
      <w:pPr>
        <w:spacing w:after="0"/>
        <w:rPr>
          <w:rFonts w:cstheme="minorHAnsi"/>
        </w:rPr>
      </w:pPr>
      <w:r>
        <w:rPr>
          <w:rFonts w:cstheme="minorHAnsi"/>
        </w:rPr>
        <w:t>A pandemia que assola o mundo vem impondo ao legislador a adoção de medidas para amenizar o impacto financeiro.</w:t>
      </w:r>
    </w:p>
    <w:p w:rsidR="009602C6" w:rsidRDefault="009602C6" w:rsidP="009602C6">
      <w:pPr>
        <w:spacing w:after="0"/>
        <w:rPr>
          <w:rFonts w:cstheme="minorHAnsi"/>
        </w:rPr>
      </w:pPr>
      <w:r>
        <w:rPr>
          <w:rFonts w:cstheme="minorHAnsi"/>
        </w:rPr>
        <w:t>Para evitar que se aumente a crise financeira que a proposta é de se manter o valor do subsidio mensal.</w:t>
      </w:r>
    </w:p>
    <w:p w:rsidR="009602C6" w:rsidRDefault="009602C6" w:rsidP="009602C6">
      <w:pPr>
        <w:spacing w:after="0"/>
        <w:rPr>
          <w:rFonts w:cstheme="minorHAnsi"/>
        </w:rPr>
      </w:pPr>
    </w:p>
    <w:p w:rsidR="009602C6" w:rsidRDefault="009602C6" w:rsidP="009602C6">
      <w:pPr>
        <w:spacing w:after="0"/>
        <w:jc w:val="right"/>
        <w:rPr>
          <w:rFonts w:cstheme="minorHAnsi"/>
        </w:rPr>
      </w:pPr>
      <w:r>
        <w:rPr>
          <w:rFonts w:cstheme="minorHAnsi"/>
        </w:rPr>
        <w:t>Fênix/</w:t>
      </w:r>
      <w:proofErr w:type="spellStart"/>
      <w:r>
        <w:rPr>
          <w:rFonts w:cstheme="minorHAnsi"/>
        </w:rPr>
        <w:t>Pr</w:t>
      </w:r>
      <w:proofErr w:type="spellEnd"/>
      <w:r>
        <w:rPr>
          <w:rFonts w:cstheme="minorHAnsi"/>
        </w:rPr>
        <w:t>, 05 de Junho de 2.020.</w:t>
      </w:r>
    </w:p>
    <w:p w:rsidR="009602C6" w:rsidRDefault="009602C6" w:rsidP="009602C6">
      <w:pPr>
        <w:spacing w:after="0"/>
        <w:jc w:val="right"/>
        <w:rPr>
          <w:rFonts w:cstheme="minorHAnsi"/>
        </w:rPr>
      </w:pPr>
    </w:p>
    <w:p w:rsidR="009602C6" w:rsidRDefault="009602C6" w:rsidP="009602C6">
      <w:pPr>
        <w:spacing w:after="0"/>
        <w:jc w:val="right"/>
        <w:rPr>
          <w:rFonts w:cstheme="minorHAnsi"/>
        </w:rPr>
      </w:pPr>
    </w:p>
    <w:p w:rsidR="009602C6" w:rsidRPr="00357DC2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GERALDO GUMERCINDO DA SILVA</w:t>
      </w:r>
    </w:p>
    <w:p w:rsidR="009602C6" w:rsidRDefault="009602C6" w:rsidP="009602C6">
      <w:pPr>
        <w:spacing w:before="0" w:beforeAutospacing="0" w:after="0" w:afterAutospacing="0"/>
        <w:jc w:val="center"/>
        <w:rPr>
          <w:rFonts w:cstheme="minorHAnsi"/>
        </w:rPr>
      </w:pPr>
      <w:r w:rsidRPr="00357DC2">
        <w:rPr>
          <w:rFonts w:cstheme="minorHAnsi"/>
        </w:rPr>
        <w:t>Presidente da Câmara Municipal</w:t>
      </w:r>
    </w:p>
    <w:p w:rsidR="009602C6" w:rsidRPr="00357DC2" w:rsidRDefault="009602C6" w:rsidP="009602C6">
      <w:pPr>
        <w:spacing w:after="0"/>
        <w:jc w:val="center"/>
        <w:rPr>
          <w:rFonts w:cstheme="minorHAnsi"/>
        </w:rPr>
      </w:pPr>
    </w:p>
    <w:p w:rsidR="00C95370" w:rsidRPr="00D61070" w:rsidRDefault="00C95370" w:rsidP="00D61070"/>
    <w:sectPr w:rsidR="00C95370" w:rsidRPr="00D61070" w:rsidSect="009602C6">
      <w:headerReference w:type="even" r:id="rId7"/>
      <w:headerReference w:type="default" r:id="rId8"/>
      <w:footerReference w:type="default" r:id="rId9"/>
      <w:pgSz w:w="12240" w:h="15840"/>
      <w:pgMar w:top="1701" w:right="851" w:bottom="1418" w:left="1418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EF" w:rsidRDefault="00BD4EEF">
      <w:r>
        <w:separator/>
      </w:r>
    </w:p>
  </w:endnote>
  <w:endnote w:type="continuationSeparator" w:id="0">
    <w:p w:rsidR="00BD4EEF" w:rsidRDefault="00B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07" w:rsidRDefault="00DF5280" w:rsidP="00BF0F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5909F5" wp14:editId="7FDFECC4">
              <wp:simplePos x="0" y="0"/>
              <wp:positionH relativeFrom="column">
                <wp:posOffset>-1573529</wp:posOffset>
              </wp:positionH>
              <wp:positionV relativeFrom="paragraph">
                <wp:posOffset>25401</wp:posOffset>
              </wp:positionV>
              <wp:extent cx="8629650" cy="19050"/>
              <wp:effectExtent l="38100" t="38100" r="76200" b="952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96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FD1BF" id="Conector re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pt,2pt" to="555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  <w:r w:rsidR="00BF0FA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7B575B" wp14:editId="38D2F0A3">
              <wp:simplePos x="0" y="0"/>
              <wp:positionH relativeFrom="column">
                <wp:posOffset>-1706245</wp:posOffset>
              </wp:positionH>
              <wp:positionV relativeFrom="paragraph">
                <wp:posOffset>73025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C13E3" id="Conector re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35pt,5.75pt" to="53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" strokecolor="#00b050" strokeweight="2pt">
              <v:shadow on="t" color="black" opacity="24903f" origin=",.5" offset="0,.55556mm"/>
            </v:line>
          </w:pict>
        </mc:Fallback>
      </mc:AlternateContent>
    </w:r>
  </w:p>
  <w:p w:rsid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</w:p>
  <w:p w:rsidR="00BF0FAC" w:rsidRP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EF" w:rsidRDefault="00BD4EEF">
      <w:r>
        <w:separator/>
      </w:r>
    </w:p>
  </w:footnote>
  <w:footnote w:type="continuationSeparator" w:id="0">
    <w:p w:rsidR="00BD4EEF" w:rsidRDefault="00BD4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364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CCA" w:rsidRDefault="00BF0FAC">
    <w:pPr>
      <w:pStyle w:val="Cabealho"/>
      <w:ind w:right="360"/>
    </w:pPr>
    <w:r>
      <w:rPr>
        <w:noProof/>
      </w:rPr>
      <w:drawing>
        <wp:anchor distT="0" distB="0" distL="114300" distR="114300" simplePos="0" relativeHeight="251653120" behindDoc="0" locked="0" layoutInCell="1" allowOverlap="1" wp14:anchorId="6DEBDC4B" wp14:editId="0C6F1A17">
          <wp:simplePos x="0" y="0"/>
          <wp:positionH relativeFrom="column">
            <wp:posOffset>-1600200</wp:posOffset>
          </wp:positionH>
          <wp:positionV relativeFrom="paragraph">
            <wp:posOffset>-402590</wp:posOffset>
          </wp:positionV>
          <wp:extent cx="7806690" cy="1085850"/>
          <wp:effectExtent l="0" t="0" r="381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9264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7216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5168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6C83"/>
    <w:rsid w:val="00084B1A"/>
    <w:rsid w:val="00086F02"/>
    <w:rsid w:val="000A19CC"/>
    <w:rsid w:val="00123EAA"/>
    <w:rsid w:val="001439F2"/>
    <w:rsid w:val="00147CC1"/>
    <w:rsid w:val="00155C4D"/>
    <w:rsid w:val="00156FC4"/>
    <w:rsid w:val="00163691"/>
    <w:rsid w:val="00167C23"/>
    <w:rsid w:val="00176F26"/>
    <w:rsid w:val="00177CEE"/>
    <w:rsid w:val="00180503"/>
    <w:rsid w:val="00197296"/>
    <w:rsid w:val="001C662D"/>
    <w:rsid w:val="001E5C63"/>
    <w:rsid w:val="001F3B68"/>
    <w:rsid w:val="001F5CC1"/>
    <w:rsid w:val="002101F6"/>
    <w:rsid w:val="00224374"/>
    <w:rsid w:val="00266120"/>
    <w:rsid w:val="0029536C"/>
    <w:rsid w:val="0029788B"/>
    <w:rsid w:val="002A0A62"/>
    <w:rsid w:val="002A79DE"/>
    <w:rsid w:val="002D03E1"/>
    <w:rsid w:val="002D36F6"/>
    <w:rsid w:val="002D4069"/>
    <w:rsid w:val="002E0F73"/>
    <w:rsid w:val="002E6832"/>
    <w:rsid w:val="002F1C1E"/>
    <w:rsid w:val="002F46E6"/>
    <w:rsid w:val="002F76FB"/>
    <w:rsid w:val="00320705"/>
    <w:rsid w:val="00340337"/>
    <w:rsid w:val="00352019"/>
    <w:rsid w:val="00373CF0"/>
    <w:rsid w:val="0037729A"/>
    <w:rsid w:val="003B4FFB"/>
    <w:rsid w:val="003C0D61"/>
    <w:rsid w:val="003C40CF"/>
    <w:rsid w:val="003C6E68"/>
    <w:rsid w:val="003E54C2"/>
    <w:rsid w:val="00415E67"/>
    <w:rsid w:val="00422B41"/>
    <w:rsid w:val="00430950"/>
    <w:rsid w:val="00431AB3"/>
    <w:rsid w:val="004377FE"/>
    <w:rsid w:val="004439E0"/>
    <w:rsid w:val="00455DC3"/>
    <w:rsid w:val="00491030"/>
    <w:rsid w:val="004A4940"/>
    <w:rsid w:val="004B348D"/>
    <w:rsid w:val="004B6570"/>
    <w:rsid w:val="004D269E"/>
    <w:rsid w:val="004E149A"/>
    <w:rsid w:val="00503798"/>
    <w:rsid w:val="00516C52"/>
    <w:rsid w:val="00554E0B"/>
    <w:rsid w:val="00562A89"/>
    <w:rsid w:val="00571004"/>
    <w:rsid w:val="0057172C"/>
    <w:rsid w:val="00584ADB"/>
    <w:rsid w:val="005930E0"/>
    <w:rsid w:val="005A6482"/>
    <w:rsid w:val="005F1581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DF1"/>
    <w:rsid w:val="006E3ACE"/>
    <w:rsid w:val="00712FCD"/>
    <w:rsid w:val="00732DD4"/>
    <w:rsid w:val="00737102"/>
    <w:rsid w:val="00795E03"/>
    <w:rsid w:val="007A5EDF"/>
    <w:rsid w:val="007B2573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62238"/>
    <w:rsid w:val="00873C17"/>
    <w:rsid w:val="008970C4"/>
    <w:rsid w:val="008A1F42"/>
    <w:rsid w:val="008A5E3F"/>
    <w:rsid w:val="008A7F51"/>
    <w:rsid w:val="008B28D6"/>
    <w:rsid w:val="008B3E23"/>
    <w:rsid w:val="008B7108"/>
    <w:rsid w:val="008B7323"/>
    <w:rsid w:val="008E290A"/>
    <w:rsid w:val="0090364A"/>
    <w:rsid w:val="00920C2E"/>
    <w:rsid w:val="009602C6"/>
    <w:rsid w:val="0096785E"/>
    <w:rsid w:val="00976235"/>
    <w:rsid w:val="00983500"/>
    <w:rsid w:val="009B2468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2311"/>
    <w:rsid w:val="00AB11BE"/>
    <w:rsid w:val="00AB7D3D"/>
    <w:rsid w:val="00AC3FDF"/>
    <w:rsid w:val="00AE3AB0"/>
    <w:rsid w:val="00AF72B4"/>
    <w:rsid w:val="00B05B77"/>
    <w:rsid w:val="00B47FDC"/>
    <w:rsid w:val="00B53629"/>
    <w:rsid w:val="00B56EF0"/>
    <w:rsid w:val="00B9039E"/>
    <w:rsid w:val="00BB062B"/>
    <w:rsid w:val="00BD12F7"/>
    <w:rsid w:val="00BD4BEA"/>
    <w:rsid w:val="00BD4EEF"/>
    <w:rsid w:val="00BF0FAC"/>
    <w:rsid w:val="00BF4ABB"/>
    <w:rsid w:val="00C02EF9"/>
    <w:rsid w:val="00C23246"/>
    <w:rsid w:val="00C23C23"/>
    <w:rsid w:val="00C30C27"/>
    <w:rsid w:val="00C355F6"/>
    <w:rsid w:val="00C61457"/>
    <w:rsid w:val="00C93ED7"/>
    <w:rsid w:val="00C95370"/>
    <w:rsid w:val="00C97525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61070"/>
    <w:rsid w:val="00D72833"/>
    <w:rsid w:val="00D80E4F"/>
    <w:rsid w:val="00D843FF"/>
    <w:rsid w:val="00D90B41"/>
    <w:rsid w:val="00DA6C5C"/>
    <w:rsid w:val="00DA6F29"/>
    <w:rsid w:val="00DA7514"/>
    <w:rsid w:val="00DC6958"/>
    <w:rsid w:val="00DE7224"/>
    <w:rsid w:val="00DF5280"/>
    <w:rsid w:val="00E1542B"/>
    <w:rsid w:val="00E279AF"/>
    <w:rsid w:val="00E27EC2"/>
    <w:rsid w:val="00E47A01"/>
    <w:rsid w:val="00E63A36"/>
    <w:rsid w:val="00E75CAB"/>
    <w:rsid w:val="00E7759C"/>
    <w:rsid w:val="00EA3BAE"/>
    <w:rsid w:val="00EC1E84"/>
    <w:rsid w:val="00EC5777"/>
    <w:rsid w:val="00EE4023"/>
    <w:rsid w:val="00EF2E59"/>
    <w:rsid w:val="00F10C41"/>
    <w:rsid w:val="00F64848"/>
    <w:rsid w:val="00F803CB"/>
    <w:rsid w:val="00F929F3"/>
    <w:rsid w:val="00F953F7"/>
    <w:rsid w:val="00FB2439"/>
    <w:rsid w:val="00FC3789"/>
    <w:rsid w:val="00FC420D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i"/>
    <w:qFormat/>
    <w:rsid w:val="009602C6"/>
    <w:pPr>
      <w:spacing w:before="100" w:beforeAutospacing="1" w:after="100" w:afterAutospacing="1"/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36"/>
      <w:szCs w:val="36"/>
    </w:rPr>
  </w:style>
  <w:style w:type="paragraph" w:styleId="Corpodetexto2">
    <w:name w:val="Body Text 2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rsid w:val="004D269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 Rodrigues</cp:lastModifiedBy>
  <cp:revision>3</cp:revision>
  <cp:lastPrinted>2009-11-08T00:58:00Z</cp:lastPrinted>
  <dcterms:created xsi:type="dcterms:W3CDTF">2020-06-08T13:54:00Z</dcterms:created>
  <dcterms:modified xsi:type="dcterms:W3CDTF">2020-06-08T14:04:00Z</dcterms:modified>
</cp:coreProperties>
</file>